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E" w:rsidRPr="00E5686D" w:rsidRDefault="007B0ED2" w:rsidP="007B0ED2">
      <w:pPr>
        <w:tabs>
          <w:tab w:val="right" w:pos="10800"/>
        </w:tabs>
        <w:rPr>
          <w:sz w:val="20"/>
          <w:szCs w:val="20"/>
        </w:rPr>
      </w:pPr>
      <w:r w:rsidRPr="00E5686D">
        <w:rPr>
          <w:sz w:val="20"/>
          <w:szCs w:val="20"/>
        </w:rPr>
        <w:t>PERMIT FEE $ ___________</w:t>
      </w:r>
      <w:r w:rsidRPr="00E5686D">
        <w:rPr>
          <w:sz w:val="20"/>
          <w:szCs w:val="20"/>
        </w:rPr>
        <w:tab/>
        <w:t>DATE: ____________</w:t>
      </w:r>
    </w:p>
    <w:p w:rsidR="007B0ED2" w:rsidRPr="00E5686D" w:rsidRDefault="007B0ED2" w:rsidP="007B0ED2">
      <w:pPr>
        <w:tabs>
          <w:tab w:val="right" w:pos="10800"/>
        </w:tabs>
        <w:rPr>
          <w:sz w:val="20"/>
          <w:szCs w:val="20"/>
        </w:rPr>
      </w:pPr>
    </w:p>
    <w:p w:rsidR="007B0ED2" w:rsidRPr="00E5686D" w:rsidRDefault="009F6E0A" w:rsidP="009F6E0A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PERMIT No</w:t>
      </w:r>
      <w:r w:rsidR="007B0ED2" w:rsidRPr="00E5686D">
        <w:rPr>
          <w:sz w:val="20"/>
          <w:szCs w:val="20"/>
        </w:rPr>
        <w:t>. 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VALID FOR: ____________</w:t>
      </w:r>
    </w:p>
    <w:p w:rsidR="007B0ED2" w:rsidRPr="009F6E0A" w:rsidRDefault="007B0ED2" w:rsidP="007B0ED2">
      <w:pPr>
        <w:spacing w:before="240"/>
        <w:jc w:val="center"/>
        <w:rPr>
          <w:szCs w:val="24"/>
        </w:rPr>
      </w:pPr>
      <w:r w:rsidRPr="009F6E0A">
        <w:rPr>
          <w:szCs w:val="24"/>
        </w:rPr>
        <w:t>WATER CONNECTION PERMIT</w:t>
      </w:r>
    </w:p>
    <w:p w:rsidR="007B0ED2" w:rsidRPr="009F6E0A" w:rsidRDefault="007B0ED2" w:rsidP="007B0ED2">
      <w:pPr>
        <w:jc w:val="center"/>
        <w:rPr>
          <w:b/>
          <w:sz w:val="36"/>
          <w:szCs w:val="36"/>
        </w:rPr>
      </w:pPr>
      <w:r w:rsidRPr="009F6E0A">
        <w:rPr>
          <w:b/>
          <w:sz w:val="36"/>
          <w:szCs w:val="36"/>
        </w:rPr>
        <w:t>STRASBURG BOROUGH AUTHORITY</w:t>
      </w:r>
    </w:p>
    <w:p w:rsidR="007B0ED2" w:rsidRDefault="007B0ED2" w:rsidP="007B0ED2">
      <w:pPr>
        <w:spacing w:before="120"/>
        <w:jc w:val="center"/>
      </w:pPr>
      <w:r>
        <w:t>145 Precision Avenue, Strasburg, PA 17579 ∙ Phone (717) 687-7732 ∙ Fax (717) 687-6599</w:t>
      </w:r>
    </w:p>
    <w:p w:rsidR="007B0ED2" w:rsidRDefault="007B0ED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7B0ED2" w:rsidRPr="00707117" w:rsidTr="007E5268">
        <w:trPr>
          <w:jc w:val="center"/>
        </w:trPr>
        <w:tc>
          <w:tcPr>
            <w:tcW w:w="5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0ED2" w:rsidRPr="00707117" w:rsidRDefault="007B0ED2" w:rsidP="007B0ED2">
            <w:pPr>
              <w:jc w:val="center"/>
              <w:rPr>
                <w:sz w:val="16"/>
                <w:szCs w:val="16"/>
              </w:rPr>
            </w:pPr>
            <w:r w:rsidRPr="00707117">
              <w:rPr>
                <w:sz w:val="16"/>
                <w:szCs w:val="16"/>
              </w:rPr>
              <w:t>Residential</w:t>
            </w:r>
          </w:p>
        </w:tc>
        <w:tc>
          <w:tcPr>
            <w:tcW w:w="5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0ED2" w:rsidRPr="00707117" w:rsidRDefault="007B0ED2" w:rsidP="007B0ED2">
            <w:pPr>
              <w:jc w:val="center"/>
              <w:rPr>
                <w:sz w:val="16"/>
                <w:szCs w:val="16"/>
              </w:rPr>
            </w:pPr>
            <w:r w:rsidRPr="00707117">
              <w:rPr>
                <w:sz w:val="16"/>
                <w:szCs w:val="16"/>
              </w:rPr>
              <w:t>Non-Residential</w:t>
            </w:r>
          </w:p>
        </w:tc>
      </w:tr>
      <w:tr w:rsidR="00707117" w:rsidTr="007E5268">
        <w:trPr>
          <w:trHeight w:val="432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117" w:rsidRPr="00707117" w:rsidRDefault="00707117" w:rsidP="00592D03">
            <w:pPr>
              <w:rPr>
                <w:sz w:val="16"/>
                <w:szCs w:val="16"/>
              </w:rPr>
            </w:pPr>
            <w:r w:rsidRPr="00707117">
              <w:rPr>
                <w:sz w:val="16"/>
                <w:szCs w:val="16"/>
              </w:rPr>
              <w:t>1</w:t>
            </w:r>
            <w:r w:rsidRPr="00707117">
              <w:rPr>
                <w:sz w:val="16"/>
                <w:szCs w:val="16"/>
              </w:rPr>
              <w:tab/>
              <w:t>Type of Structure</w:t>
            </w:r>
            <w:r>
              <w:rPr>
                <w:sz w:val="16"/>
                <w:szCs w:val="16"/>
              </w:rPr>
              <w:tab/>
            </w:r>
            <w:r w:rsidRPr="00B40DD3">
              <w:rPr>
                <w:sz w:val="16"/>
                <w:szCs w:val="16"/>
                <w:u w:val="single"/>
              </w:rPr>
              <w:tab/>
            </w:r>
            <w:r w:rsidRPr="00707117">
              <w:rPr>
                <w:sz w:val="16"/>
                <w:szCs w:val="16"/>
                <w:u w:val="single"/>
              </w:rPr>
              <w:tab/>
            </w:r>
            <w:r w:rsidRPr="00707117">
              <w:rPr>
                <w:sz w:val="16"/>
                <w:szCs w:val="16"/>
                <w:u w:val="single"/>
              </w:rPr>
              <w:tab/>
            </w:r>
            <w:r w:rsidRPr="0070711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508" w:type="dxa"/>
            <w:tcBorders>
              <w:left w:val="single" w:sz="4" w:space="0" w:color="auto"/>
              <w:bottom w:val="nil"/>
            </w:tcBorders>
            <w:vAlign w:val="bottom"/>
          </w:tcPr>
          <w:p w:rsidR="00707117" w:rsidRPr="00707117" w:rsidRDefault="0066240B" w:rsidP="00597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Type of Structure</w:t>
            </w:r>
            <w:r>
              <w:rPr>
                <w:sz w:val="16"/>
                <w:szCs w:val="16"/>
              </w:rPr>
              <w:tab/>
            </w:r>
            <w:r w:rsidRPr="00B40DD3">
              <w:rPr>
                <w:sz w:val="16"/>
                <w:szCs w:val="16"/>
                <w:u w:val="single"/>
              </w:rPr>
              <w:tab/>
            </w:r>
            <w:r w:rsidRPr="0066240B">
              <w:rPr>
                <w:sz w:val="16"/>
                <w:szCs w:val="16"/>
                <w:u w:val="single"/>
              </w:rPr>
              <w:tab/>
            </w:r>
            <w:r w:rsidRPr="0066240B">
              <w:rPr>
                <w:sz w:val="16"/>
                <w:szCs w:val="16"/>
                <w:u w:val="single"/>
              </w:rPr>
              <w:tab/>
            </w:r>
            <w:r w:rsidRPr="0066240B">
              <w:rPr>
                <w:sz w:val="16"/>
                <w:szCs w:val="16"/>
                <w:u w:val="single"/>
              </w:rPr>
              <w:tab/>
            </w:r>
          </w:p>
        </w:tc>
      </w:tr>
      <w:tr w:rsidR="006328D7" w:rsidTr="006328D7">
        <w:trPr>
          <w:trHeight w:val="432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8D7" w:rsidRPr="00707117" w:rsidRDefault="006328D7" w:rsidP="00592D03">
            <w:pPr>
              <w:rPr>
                <w:sz w:val="16"/>
                <w:szCs w:val="16"/>
              </w:rPr>
            </w:pPr>
            <w:r w:rsidRPr="00707117">
              <w:rPr>
                <w:sz w:val="16"/>
                <w:szCs w:val="16"/>
              </w:rPr>
              <w:t>2</w:t>
            </w:r>
            <w:r w:rsidRPr="00707117">
              <w:rPr>
                <w:sz w:val="16"/>
                <w:szCs w:val="16"/>
              </w:rPr>
              <w:tab/>
              <w:t>Number of Dwelling Units</w:t>
            </w:r>
            <w:r>
              <w:rPr>
                <w:sz w:val="16"/>
                <w:szCs w:val="16"/>
              </w:rPr>
              <w:tab/>
            </w:r>
            <w:r w:rsidRPr="009868A1">
              <w:rPr>
                <w:sz w:val="16"/>
                <w:szCs w:val="16"/>
              </w:rPr>
              <w:tab/>
            </w:r>
            <w:r w:rsidRPr="00707117">
              <w:rPr>
                <w:sz w:val="16"/>
                <w:szCs w:val="16"/>
                <w:u w:val="single"/>
              </w:rPr>
              <w:tab/>
            </w:r>
            <w:r w:rsidRPr="00707117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tbl>
            <w:tblPr>
              <w:tblStyle w:val="TableGrid"/>
              <w:tblpPr w:leftFromText="187" w:rightFromText="187" w:vertAnchor="text" w:horzAnchor="margin" w:tblpY="24"/>
              <w:tblOverlap w:val="never"/>
              <w:tblW w:w="0" w:type="auto"/>
              <w:tblBorders>
                <w:top w:val="single" w:sz="8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759"/>
              <w:gridCol w:w="1759"/>
            </w:tblGrid>
            <w:tr w:rsidR="006328D7" w:rsidRPr="00AE6389" w:rsidTr="006328D7">
              <w:trPr>
                <w:trHeight w:val="378"/>
              </w:trPr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br/>
                    <w:t>Meter Size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br/>
                    <w:t>Tapping Fee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Allowance Gallons</w:t>
                  </w:r>
                  <w:r w:rsidRPr="00AE6389">
                    <w:rPr>
                      <w:b/>
                      <w:sz w:val="16"/>
                      <w:szCs w:val="16"/>
                    </w:rPr>
                    <w:br/>
                    <w:t>Per Day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⅝″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$3,747.00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164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¾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$5,620.50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246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$9,367.50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410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1.5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$18,7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Pr="00AE6389">
                    <w:rPr>
                      <w:b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820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$29,976.00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AE6389">
                    <w:rPr>
                      <w:b/>
                      <w:sz w:val="16"/>
                      <w:szCs w:val="16"/>
                    </w:rPr>
                    <w:t>312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$59,952.00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AE6389">
                    <w:rPr>
                      <w:b/>
                      <w:sz w:val="16"/>
                      <w:szCs w:val="16"/>
                    </w:rPr>
                    <w:t>624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4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$93,675.00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AE6389">
                    <w:rPr>
                      <w:b/>
                      <w:sz w:val="16"/>
                      <w:szCs w:val="16"/>
                    </w:rPr>
                    <w:t>100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$187,350.00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AE6389">
                    <w:rPr>
                      <w:b/>
                      <w:sz w:val="16"/>
                      <w:szCs w:val="16"/>
                    </w:rPr>
                    <w:t>200</w:t>
                  </w:r>
                </w:p>
              </w:tc>
            </w:tr>
            <w:tr w:rsidR="006328D7" w:rsidRPr="00AE6389" w:rsidTr="006328D7"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″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$299,760.00</w:t>
                  </w:r>
                </w:p>
              </w:tc>
              <w:tc>
                <w:tcPr>
                  <w:tcW w:w="1759" w:type="dxa"/>
                  <w:vAlign w:val="center"/>
                </w:tcPr>
                <w:p w:rsidR="006328D7" w:rsidRPr="00AE6389" w:rsidRDefault="006328D7" w:rsidP="006328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6389">
                    <w:rPr>
                      <w:b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AE6389">
                    <w:rPr>
                      <w:b/>
                      <w:sz w:val="16"/>
                      <w:szCs w:val="16"/>
                    </w:rPr>
                    <w:t>120</w:t>
                  </w:r>
                </w:p>
              </w:tc>
            </w:tr>
          </w:tbl>
          <w:p w:rsidR="006328D7" w:rsidRPr="00707117" w:rsidRDefault="006328D7" w:rsidP="006328D7">
            <w:pPr>
              <w:jc w:val="center"/>
              <w:rPr>
                <w:sz w:val="16"/>
                <w:szCs w:val="16"/>
              </w:rPr>
            </w:pPr>
          </w:p>
        </w:tc>
      </w:tr>
      <w:tr w:rsidR="006328D7" w:rsidTr="009A7742">
        <w:trPr>
          <w:trHeight w:val="432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8D7" w:rsidRPr="00707117" w:rsidRDefault="006328D7" w:rsidP="00592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Tapping Fee:</w:t>
            </w:r>
          </w:p>
        </w:tc>
        <w:tc>
          <w:tcPr>
            <w:tcW w:w="5508" w:type="dxa"/>
            <w:vMerge/>
            <w:tcBorders>
              <w:left w:val="single" w:sz="4" w:space="0" w:color="auto"/>
            </w:tcBorders>
          </w:tcPr>
          <w:p w:rsidR="006328D7" w:rsidRPr="00AE6389" w:rsidRDefault="006328D7">
            <w:pPr>
              <w:rPr>
                <w:b/>
                <w:sz w:val="16"/>
                <w:szCs w:val="16"/>
              </w:rPr>
            </w:pPr>
          </w:p>
        </w:tc>
      </w:tr>
      <w:tr w:rsidR="006328D7" w:rsidTr="007E5268">
        <w:trPr>
          <w:trHeight w:val="432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8D7" w:rsidRDefault="006328D7" w:rsidP="007B2924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ab/>
              <w:t xml:space="preserve">     Capacity Part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$2,181.00</w:t>
            </w:r>
          </w:p>
          <w:p w:rsidR="006328D7" w:rsidRPr="00707117" w:rsidRDefault="006328D7" w:rsidP="007B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ab/>
              <w:t xml:space="preserve">     Distribution Part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2D03">
              <w:rPr>
                <w:sz w:val="16"/>
                <w:szCs w:val="16"/>
                <w:u w:val="single"/>
              </w:rPr>
              <w:tab/>
              <w:t>$1,566.00</w:t>
            </w:r>
          </w:p>
        </w:tc>
        <w:tc>
          <w:tcPr>
            <w:tcW w:w="5508" w:type="dxa"/>
            <w:vMerge/>
            <w:tcBorders>
              <w:left w:val="single" w:sz="4" w:space="0" w:color="auto"/>
            </w:tcBorders>
          </w:tcPr>
          <w:p w:rsidR="006328D7" w:rsidRPr="00AE6389" w:rsidRDefault="006328D7">
            <w:pPr>
              <w:rPr>
                <w:b/>
                <w:sz w:val="16"/>
                <w:szCs w:val="16"/>
              </w:rPr>
            </w:pPr>
          </w:p>
        </w:tc>
      </w:tr>
      <w:tr w:rsidR="006328D7" w:rsidTr="007B2924">
        <w:trPr>
          <w:trHeight w:val="432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D7" w:rsidRPr="00707117" w:rsidRDefault="006328D7" w:rsidP="007B2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Total Tapping Fee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868A1">
              <w:rPr>
                <w:sz w:val="16"/>
                <w:szCs w:val="16"/>
                <w:u w:val="thick"/>
              </w:rPr>
              <w:t>$3,747.00</w:t>
            </w:r>
          </w:p>
        </w:tc>
        <w:tc>
          <w:tcPr>
            <w:tcW w:w="5508" w:type="dxa"/>
            <w:vMerge/>
            <w:tcBorders>
              <w:left w:val="single" w:sz="4" w:space="0" w:color="auto"/>
            </w:tcBorders>
          </w:tcPr>
          <w:p w:rsidR="006328D7" w:rsidRPr="00AE6389" w:rsidRDefault="006328D7">
            <w:pPr>
              <w:rPr>
                <w:b/>
                <w:sz w:val="16"/>
                <w:szCs w:val="16"/>
              </w:rPr>
            </w:pPr>
          </w:p>
        </w:tc>
      </w:tr>
      <w:tr w:rsidR="006328D7" w:rsidRPr="00054E5D" w:rsidTr="006328D7">
        <w:trPr>
          <w:trHeight w:val="701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8D7" w:rsidRPr="00707117" w:rsidRDefault="006328D7" w:rsidP="00CC4C95">
            <w:pPr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ab/>
              <w:t>Residential Tapping Fee (Line 2 x Line 5)    =</w:t>
            </w:r>
            <w:r>
              <w:rPr>
                <w:sz w:val="16"/>
                <w:szCs w:val="16"/>
              </w:rPr>
              <w:tab/>
            </w:r>
            <w:r w:rsidRPr="009868A1">
              <w:rPr>
                <w:sz w:val="16"/>
                <w:szCs w:val="16"/>
                <w:u w:val="double"/>
              </w:rPr>
              <w:tab/>
            </w:r>
            <w:r w:rsidRPr="009868A1">
              <w:rPr>
                <w:sz w:val="16"/>
                <w:szCs w:val="16"/>
                <w:u w:val="double"/>
              </w:rPr>
              <w:tab/>
            </w:r>
          </w:p>
        </w:tc>
        <w:tc>
          <w:tcPr>
            <w:tcW w:w="5508" w:type="dxa"/>
            <w:vMerge/>
            <w:tcBorders>
              <w:left w:val="single" w:sz="4" w:space="0" w:color="auto"/>
              <w:bottom w:val="nil"/>
            </w:tcBorders>
          </w:tcPr>
          <w:p w:rsidR="006328D7" w:rsidRPr="00AE6389" w:rsidRDefault="006328D7">
            <w:pPr>
              <w:rPr>
                <w:b/>
                <w:sz w:val="16"/>
                <w:szCs w:val="16"/>
              </w:rPr>
            </w:pPr>
          </w:p>
        </w:tc>
      </w:tr>
      <w:tr w:rsidR="00CC4C95" w:rsidTr="006328D7">
        <w:trPr>
          <w:trHeight w:val="774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4C95" w:rsidRPr="00707117" w:rsidRDefault="00CC4C95" w:rsidP="009868A1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CC4C95" w:rsidRPr="005972F6" w:rsidRDefault="00CC4C95" w:rsidP="006328D7">
            <w:pPr>
              <w:ind w:left="144" w:right="144"/>
              <w:jc w:val="both"/>
              <w:rPr>
                <w:sz w:val="14"/>
                <w:szCs w:val="14"/>
              </w:rPr>
            </w:pPr>
            <w:r w:rsidRPr="005972F6">
              <w:rPr>
                <w:sz w:val="14"/>
                <w:szCs w:val="14"/>
              </w:rPr>
              <w:t>The tapping fee for meter sizes above 8</w:t>
            </w:r>
            <w:r>
              <w:rPr>
                <w:rFonts w:cs="Times New Roman"/>
                <w:sz w:val="14"/>
                <w:szCs w:val="14"/>
              </w:rPr>
              <w:t>″</w:t>
            </w:r>
            <w:r w:rsidRPr="005972F6">
              <w:rPr>
                <w:sz w:val="14"/>
                <w:szCs w:val="14"/>
              </w:rPr>
              <w:t xml:space="preserve"> and for all fire service connections will be individually calculated based on meter size and type, service location and line capacity. Fire service charge is based on 10% of the minimum tapping fee for the selected water meter size.</w:t>
            </w:r>
          </w:p>
        </w:tc>
      </w:tr>
      <w:tr w:rsidR="00CC4C95" w:rsidTr="007A5DC2">
        <w:trPr>
          <w:trHeight w:val="432"/>
          <w:jc w:val="center"/>
        </w:trPr>
        <w:tc>
          <w:tcPr>
            <w:tcW w:w="1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95" w:rsidRPr="00FB2F98" w:rsidRDefault="00CC4C95" w:rsidP="009E51F0">
            <w:pPr>
              <w:rPr>
                <w:sz w:val="16"/>
                <w:szCs w:val="16"/>
              </w:rPr>
            </w:pPr>
            <w:r w:rsidRPr="00FB2F98">
              <w:rPr>
                <w:sz w:val="16"/>
                <w:szCs w:val="16"/>
              </w:rPr>
              <w:t xml:space="preserve">* For all non-residential connections (meter size greater than </w:t>
            </w:r>
            <w:r>
              <w:rPr>
                <w:rFonts w:cs="Times New Roman"/>
                <w:sz w:val="16"/>
                <w:szCs w:val="16"/>
              </w:rPr>
              <w:t>⅝″</w:t>
            </w:r>
            <w:r w:rsidRPr="00FB2F98">
              <w:rPr>
                <w:sz w:val="16"/>
                <w:szCs w:val="16"/>
              </w:rPr>
              <w:t xml:space="preserve"> x ¾</w:t>
            </w:r>
            <w:r>
              <w:rPr>
                <w:rFonts w:cs="Times New Roman"/>
                <w:sz w:val="16"/>
                <w:szCs w:val="16"/>
              </w:rPr>
              <w:t>″</w:t>
            </w:r>
            <w:r w:rsidRPr="00FB2F98">
              <w:rPr>
                <w:sz w:val="16"/>
                <w:szCs w:val="16"/>
              </w:rPr>
              <w:t xml:space="preserve">) the Authority reserves the right to verify usage and impose additional charges </w:t>
            </w:r>
            <w:r>
              <w:rPr>
                <w:sz w:val="16"/>
                <w:szCs w:val="16"/>
              </w:rPr>
              <w:t>i</w:t>
            </w:r>
            <w:r w:rsidRPr="00FB2F98">
              <w:rPr>
                <w:sz w:val="16"/>
                <w:szCs w:val="16"/>
              </w:rPr>
              <w:t>f usage exceeds the meter allowance.</w:t>
            </w:r>
          </w:p>
        </w:tc>
      </w:tr>
      <w:tr w:rsidR="00CC4C95" w:rsidTr="006328D7">
        <w:trPr>
          <w:trHeight w:val="637"/>
          <w:jc w:val="center"/>
        </w:trPr>
        <w:tc>
          <w:tcPr>
            <w:tcW w:w="110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4C95" w:rsidRPr="00D26CE7" w:rsidRDefault="00CC4C95" w:rsidP="00E8737D">
            <w:pPr>
              <w:jc w:val="center"/>
              <w:rPr>
                <w:b/>
                <w:sz w:val="28"/>
                <w:szCs w:val="28"/>
                <w:u w:val="thick"/>
              </w:rPr>
            </w:pPr>
            <w:r>
              <w:rPr>
                <w:b/>
                <w:sz w:val="28"/>
                <w:szCs w:val="28"/>
                <w:u w:val="thick"/>
              </w:rPr>
              <w:tab/>
            </w:r>
            <w:r w:rsidRPr="00D26CE7">
              <w:rPr>
                <w:b/>
                <w:sz w:val="28"/>
                <w:szCs w:val="28"/>
                <w:u w:val="thick"/>
              </w:rPr>
              <w:t xml:space="preserve">Make Checks Payable To: </w:t>
            </w:r>
            <w:r>
              <w:rPr>
                <w:b/>
                <w:sz w:val="28"/>
                <w:szCs w:val="28"/>
                <w:u w:val="thick"/>
              </w:rPr>
              <w:t xml:space="preserve">STRASBURG </w:t>
            </w:r>
            <w:r w:rsidR="00E8737D">
              <w:rPr>
                <w:b/>
                <w:sz w:val="28"/>
                <w:szCs w:val="28"/>
                <w:u w:val="thick"/>
              </w:rPr>
              <w:t>BOROUGH AUTHORITY</w:t>
            </w:r>
            <w:r>
              <w:rPr>
                <w:b/>
                <w:sz w:val="28"/>
                <w:szCs w:val="28"/>
                <w:u w:val="thick"/>
              </w:rPr>
              <w:tab/>
            </w:r>
          </w:p>
        </w:tc>
      </w:tr>
    </w:tbl>
    <w:p w:rsidR="00D26CE7" w:rsidRDefault="00D26CE7"/>
    <w:p w:rsidR="00707117" w:rsidRPr="009F6E0A" w:rsidRDefault="00D26CE7">
      <w:pPr>
        <w:rPr>
          <w:b/>
          <w:sz w:val="20"/>
          <w:szCs w:val="20"/>
        </w:rPr>
      </w:pPr>
      <w:r w:rsidRPr="009F6E0A">
        <w:rPr>
          <w:b/>
          <w:sz w:val="20"/>
          <w:szCs w:val="20"/>
        </w:rPr>
        <w:t>RESTRICTIONS, RULES AND REGULATIONS</w:t>
      </w:r>
    </w:p>
    <w:p w:rsidR="00D26CE7" w:rsidRPr="009F6E0A" w:rsidRDefault="00D26CE7" w:rsidP="00D26CE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F6E0A">
        <w:rPr>
          <w:b/>
          <w:sz w:val="20"/>
          <w:szCs w:val="20"/>
        </w:rPr>
        <w:t xml:space="preserve">The permit holder is responsible for payment of bills until Strasburg </w:t>
      </w:r>
      <w:r w:rsidR="00E8737D" w:rsidRPr="009F6E0A">
        <w:rPr>
          <w:b/>
          <w:sz w:val="20"/>
          <w:szCs w:val="20"/>
        </w:rPr>
        <w:t>Borough Authority</w:t>
      </w:r>
      <w:r w:rsidRPr="009F6E0A">
        <w:rPr>
          <w:b/>
          <w:sz w:val="20"/>
          <w:szCs w:val="20"/>
        </w:rPr>
        <w:t xml:space="preserve"> is notified of change in ownership.</w:t>
      </w:r>
    </w:p>
    <w:p w:rsidR="00D26CE7" w:rsidRPr="009F6E0A" w:rsidRDefault="00D26CE7" w:rsidP="006328D7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9F6E0A">
        <w:rPr>
          <w:b/>
          <w:sz w:val="20"/>
          <w:szCs w:val="20"/>
        </w:rPr>
        <w:t>Applicant is responsible for all costs involved to obtain water from the water system.</w:t>
      </w: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4334A" w:rsidRPr="00D26CE7" w:rsidTr="00C416C8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D26CE7" w:rsidRDefault="00A4334A" w:rsidP="00A4334A">
            <w:pPr>
              <w:rPr>
                <w:sz w:val="18"/>
                <w:szCs w:val="18"/>
              </w:rPr>
            </w:pPr>
            <w:r w:rsidRPr="00D26CE7">
              <w:rPr>
                <w:sz w:val="18"/>
                <w:szCs w:val="18"/>
              </w:rPr>
              <w:t>Name of Owner(s)</w:t>
            </w:r>
            <w:r>
              <w:rPr>
                <w:sz w:val="18"/>
                <w:szCs w:val="18"/>
              </w:rPr>
              <w:tab/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D26CE7" w:rsidRDefault="00A4334A" w:rsidP="00A4334A">
            <w:pPr>
              <w:rPr>
                <w:sz w:val="18"/>
                <w:szCs w:val="18"/>
              </w:rPr>
            </w:pPr>
            <w:r w:rsidRPr="00D26CE7">
              <w:rPr>
                <w:sz w:val="18"/>
                <w:szCs w:val="18"/>
              </w:rPr>
              <w:t>Signature of Owner(s) or Plumber</w:t>
            </w:r>
            <w:r>
              <w:rPr>
                <w:sz w:val="18"/>
                <w:szCs w:val="18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Date  </w:t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D26CE7" w:rsidRDefault="00A4334A" w:rsidP="00A4334A">
            <w:pPr>
              <w:rPr>
                <w:sz w:val="18"/>
                <w:szCs w:val="18"/>
              </w:rPr>
            </w:pPr>
            <w:r w:rsidRPr="00D26CE7">
              <w:rPr>
                <w:sz w:val="18"/>
                <w:szCs w:val="18"/>
              </w:rPr>
              <w:t>Address of Owner(s)</w:t>
            </w:r>
            <w:r>
              <w:rPr>
                <w:sz w:val="18"/>
                <w:szCs w:val="18"/>
              </w:rPr>
              <w:t xml:space="preserve">  </w:t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  <w:r w:rsidRPr="00D26CE7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D26CE7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of Property to be Connected</w:t>
            </w:r>
            <w:r>
              <w:rPr>
                <w:sz w:val="18"/>
                <w:szCs w:val="18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D26CE7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Permit Approved By  </w:t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Date  </w:t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D26CE7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Number</w:t>
            </w:r>
            <w:r>
              <w:rPr>
                <w:sz w:val="18"/>
                <w:szCs w:val="18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Number of Meters  </w:t>
            </w:r>
            <w:r>
              <w:rPr>
                <w:sz w:val="18"/>
                <w:szCs w:val="18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543"/>
        </w:trPr>
        <w:tc>
          <w:tcPr>
            <w:tcW w:w="1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A" w:rsidRPr="00E41F52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Billing Units</w:t>
            </w:r>
            <w:r>
              <w:rPr>
                <w:sz w:val="18"/>
                <w:szCs w:val="18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EDU Rating  </w:t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  <w:r w:rsidRPr="00E41F52">
              <w:rPr>
                <w:sz w:val="18"/>
                <w:szCs w:val="18"/>
                <w:u w:val="single"/>
              </w:rPr>
              <w:tab/>
            </w:r>
          </w:p>
        </w:tc>
      </w:tr>
      <w:tr w:rsidR="00C416C8" w:rsidRPr="00D26CE7" w:rsidTr="00C416C8">
        <w:trPr>
          <w:trHeight w:val="43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C8" w:rsidRPr="00C416C8" w:rsidRDefault="00C416C8" w:rsidP="00C416C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Billing:  Account Created/Updated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on: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Initials: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9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4A" w:rsidRPr="00161857" w:rsidRDefault="00A4334A" w:rsidP="00A4334A">
            <w:pPr>
              <w:jc w:val="center"/>
              <w:rPr>
                <w:b/>
                <w:sz w:val="18"/>
                <w:szCs w:val="18"/>
              </w:rPr>
            </w:pPr>
            <w:r w:rsidRPr="00161857">
              <w:rPr>
                <w:b/>
                <w:sz w:val="18"/>
                <w:szCs w:val="18"/>
              </w:rPr>
              <w:t>INSPECTION REPORT</w:t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34A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of Service Line   </w:t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Meter Reading  </w:t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2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34A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 Approved By   </w:t>
            </w:r>
            <w:r w:rsidRPr="00371CF3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 xml:space="preserve">Date  </w:t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</w:p>
        </w:tc>
      </w:tr>
      <w:tr w:rsidR="00A4334A" w:rsidRPr="00D26CE7" w:rsidTr="00C416C8">
        <w:trPr>
          <w:trHeight w:val="435"/>
        </w:trPr>
        <w:tc>
          <w:tcPr>
            <w:tcW w:w="1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334A" w:rsidRDefault="00A4334A" w:rsidP="00A43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  <w:r>
              <w:rPr>
                <w:sz w:val="18"/>
                <w:szCs w:val="18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  <w:r w:rsidRPr="00161857">
              <w:rPr>
                <w:sz w:val="18"/>
                <w:szCs w:val="18"/>
                <w:u w:val="single"/>
              </w:rPr>
              <w:tab/>
            </w:r>
          </w:p>
        </w:tc>
      </w:tr>
      <w:tr w:rsidR="00C416C8" w:rsidRPr="00D26CE7" w:rsidTr="00C416C8">
        <w:trPr>
          <w:trHeight w:val="363"/>
        </w:trPr>
        <w:tc>
          <w:tcPr>
            <w:tcW w:w="1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C8" w:rsidRPr="00C416C8" w:rsidRDefault="00C416C8" w:rsidP="00A4334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D26CE7" w:rsidRPr="00707117" w:rsidRDefault="00D26CE7" w:rsidP="00161857"/>
    <w:sectPr w:rsidR="00D26CE7" w:rsidRPr="00707117" w:rsidSect="0016185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28" w:rsidRDefault="000A5328" w:rsidP="000A5328">
      <w:r>
        <w:separator/>
      </w:r>
    </w:p>
  </w:endnote>
  <w:endnote w:type="continuationSeparator" w:id="0">
    <w:p w:rsidR="000A5328" w:rsidRDefault="000A5328" w:rsidP="000A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28" w:rsidRDefault="000A5328" w:rsidP="000A5328">
      <w:r>
        <w:separator/>
      </w:r>
    </w:p>
  </w:footnote>
  <w:footnote w:type="continuationSeparator" w:id="0">
    <w:p w:rsidR="000A5328" w:rsidRDefault="000A5328" w:rsidP="000A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B04"/>
    <w:multiLevelType w:val="hybridMultilevel"/>
    <w:tmpl w:val="0E1CAF68"/>
    <w:lvl w:ilvl="0" w:tplc="EF1C86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80D66"/>
    <w:multiLevelType w:val="hybridMultilevel"/>
    <w:tmpl w:val="F572A066"/>
    <w:lvl w:ilvl="0" w:tplc="1ACEB3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AD5CB9"/>
    <w:multiLevelType w:val="hybridMultilevel"/>
    <w:tmpl w:val="AD5A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2"/>
    <w:rsid w:val="00054E5D"/>
    <w:rsid w:val="00070C46"/>
    <w:rsid w:val="000A5328"/>
    <w:rsid w:val="000D3FEC"/>
    <w:rsid w:val="000D6444"/>
    <w:rsid w:val="001225B8"/>
    <w:rsid w:val="001377D1"/>
    <w:rsid w:val="00161857"/>
    <w:rsid w:val="002076CE"/>
    <w:rsid w:val="00371CF3"/>
    <w:rsid w:val="004232F5"/>
    <w:rsid w:val="004B32FF"/>
    <w:rsid w:val="00544489"/>
    <w:rsid w:val="00592D03"/>
    <w:rsid w:val="005972F6"/>
    <w:rsid w:val="005F637A"/>
    <w:rsid w:val="006328D7"/>
    <w:rsid w:val="0066240B"/>
    <w:rsid w:val="006E6028"/>
    <w:rsid w:val="00707117"/>
    <w:rsid w:val="007A5DC2"/>
    <w:rsid w:val="007B0ED2"/>
    <w:rsid w:val="007B2924"/>
    <w:rsid w:val="007B374A"/>
    <w:rsid w:val="007E5268"/>
    <w:rsid w:val="008573BC"/>
    <w:rsid w:val="009868A1"/>
    <w:rsid w:val="009B62E7"/>
    <w:rsid w:val="009E51F0"/>
    <w:rsid w:val="009F6E0A"/>
    <w:rsid w:val="00A355A1"/>
    <w:rsid w:val="00A4334A"/>
    <w:rsid w:val="00AB7BE0"/>
    <w:rsid w:val="00AE6389"/>
    <w:rsid w:val="00B40DD3"/>
    <w:rsid w:val="00BE389E"/>
    <w:rsid w:val="00C416C8"/>
    <w:rsid w:val="00CC4C95"/>
    <w:rsid w:val="00CF28AF"/>
    <w:rsid w:val="00D26CE7"/>
    <w:rsid w:val="00E038F0"/>
    <w:rsid w:val="00E31336"/>
    <w:rsid w:val="00E41F52"/>
    <w:rsid w:val="00E5686D"/>
    <w:rsid w:val="00E8615E"/>
    <w:rsid w:val="00E8737D"/>
    <w:rsid w:val="00EB1414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0C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0C46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7B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0C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0C46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7B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E. Anderson</dc:creator>
  <cp:lastModifiedBy>Kim A. Rubincam</cp:lastModifiedBy>
  <cp:revision>5</cp:revision>
  <cp:lastPrinted>2021-03-02T15:58:00Z</cp:lastPrinted>
  <dcterms:created xsi:type="dcterms:W3CDTF">2016-06-24T14:16:00Z</dcterms:created>
  <dcterms:modified xsi:type="dcterms:W3CDTF">2021-03-02T15:58:00Z</dcterms:modified>
</cp:coreProperties>
</file>