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1A31" w14:textId="77777777" w:rsidR="00B75C9D" w:rsidRDefault="00B75C9D" w:rsidP="00B75C9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Historical Architectural Review Board</w:t>
      </w:r>
    </w:p>
    <w:p w14:paraId="5CEC7795" w14:textId="77777777" w:rsidR="00B75C9D" w:rsidRDefault="00B75C9D" w:rsidP="00B75C9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Meeting Agenda</w:t>
      </w:r>
    </w:p>
    <w:p w14:paraId="76B4684A" w14:textId="1FFDF37C" w:rsidR="00B75C9D" w:rsidRDefault="00B75C9D" w:rsidP="00B75C9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Tuesday, </w:t>
      </w:r>
      <w:r w:rsidR="00542C80">
        <w:rPr>
          <w:b/>
          <w:bCs/>
          <w:sz w:val="32"/>
        </w:rPr>
        <w:t>March 7</w:t>
      </w:r>
      <w:r>
        <w:rPr>
          <w:b/>
          <w:bCs/>
          <w:sz w:val="32"/>
        </w:rPr>
        <w:t>, 202</w:t>
      </w:r>
      <w:r w:rsidR="00542C80">
        <w:rPr>
          <w:b/>
          <w:bCs/>
          <w:sz w:val="32"/>
        </w:rPr>
        <w:t>3</w:t>
      </w:r>
      <w:r>
        <w:rPr>
          <w:b/>
          <w:bCs/>
          <w:sz w:val="32"/>
        </w:rPr>
        <w:t xml:space="preserve"> – 7:</w:t>
      </w:r>
      <w:r w:rsidR="00542C80">
        <w:rPr>
          <w:b/>
          <w:bCs/>
          <w:sz w:val="32"/>
        </w:rPr>
        <w:t>0</w:t>
      </w:r>
      <w:r>
        <w:rPr>
          <w:b/>
          <w:bCs/>
          <w:sz w:val="32"/>
        </w:rPr>
        <w:t>0 p.m.</w:t>
      </w:r>
    </w:p>
    <w:p w14:paraId="0211E4EF" w14:textId="77777777" w:rsidR="00B75C9D" w:rsidRPr="00FB532F" w:rsidRDefault="00B75C9D" w:rsidP="00B75C9D">
      <w:pPr>
        <w:rPr>
          <w:b/>
          <w:sz w:val="36"/>
          <w:szCs w:val="36"/>
        </w:rPr>
      </w:pPr>
    </w:p>
    <w:p w14:paraId="038856A8" w14:textId="77777777" w:rsidR="00B75C9D" w:rsidRPr="00976611" w:rsidRDefault="00B75C9D" w:rsidP="00B75C9D">
      <w:r w:rsidRPr="00976611">
        <w:rPr>
          <w:b/>
          <w:bCs/>
        </w:rPr>
        <w:t xml:space="preserve">PLEASE NOTE:  ALL AGENDA ITEMS CAN BE CONSIDERED FOR ACTION BY THE </w:t>
      </w:r>
      <w:r>
        <w:rPr>
          <w:b/>
          <w:bCs/>
        </w:rPr>
        <w:t xml:space="preserve">HISTORICAL ARCHITECTURAL REVIEW BOARD </w:t>
      </w:r>
      <w:r w:rsidRPr="00976611">
        <w:rPr>
          <w:b/>
          <w:bCs/>
        </w:rPr>
        <w:t>UNLESS OTHERWISE NOTED</w:t>
      </w:r>
      <w:r>
        <w:rPr>
          <w:b/>
          <w:bCs/>
        </w:rPr>
        <w:t>.</w:t>
      </w:r>
    </w:p>
    <w:p w14:paraId="2071167F" w14:textId="77777777" w:rsidR="00B75C9D" w:rsidRDefault="00B75C9D" w:rsidP="00B75C9D">
      <w:pPr>
        <w:jc w:val="center"/>
        <w:rPr>
          <w:b/>
          <w:bCs/>
          <w:sz w:val="32"/>
        </w:rPr>
      </w:pPr>
    </w:p>
    <w:p w14:paraId="2D78B7BB" w14:textId="77777777" w:rsidR="00B75C9D" w:rsidRDefault="00B75C9D" w:rsidP="00B75C9D"/>
    <w:p w14:paraId="0B2D54F8" w14:textId="77777777" w:rsidR="00B75C9D" w:rsidRDefault="00B75C9D" w:rsidP="00B75C9D">
      <w:pPr>
        <w:ind w:firstLine="360"/>
      </w:pPr>
      <w:r>
        <w:t>1.</w:t>
      </w:r>
      <w:r>
        <w:tab/>
      </w:r>
      <w:r w:rsidRPr="00885EB2">
        <w:t>C</w:t>
      </w:r>
      <w:r>
        <w:t>all to Order and Pledge to the Flag</w:t>
      </w:r>
    </w:p>
    <w:p w14:paraId="6521699F" w14:textId="77777777" w:rsidR="00B75C9D" w:rsidRDefault="00B75C9D" w:rsidP="00B75C9D"/>
    <w:p w14:paraId="4DDDF1CF" w14:textId="77777777" w:rsidR="00B75C9D" w:rsidRDefault="00B75C9D" w:rsidP="00B75C9D">
      <w:pPr>
        <w:ind w:left="360"/>
      </w:pPr>
      <w:r>
        <w:t>2.</w:t>
      </w:r>
      <w:r>
        <w:tab/>
      </w:r>
      <w:r w:rsidRPr="00885EB2">
        <w:t>P</w:t>
      </w:r>
      <w:r>
        <w:t>ublic Comment</w:t>
      </w:r>
    </w:p>
    <w:p w14:paraId="569269B7" w14:textId="77777777" w:rsidR="00B75C9D" w:rsidRDefault="00B75C9D" w:rsidP="00B75C9D">
      <w:pPr>
        <w:ind w:left="360"/>
      </w:pPr>
    </w:p>
    <w:p w14:paraId="49EE7150" w14:textId="4E1CED57" w:rsidR="00B75C9D" w:rsidRDefault="00B75C9D" w:rsidP="00B75C9D">
      <w:pPr>
        <w:ind w:left="360"/>
      </w:pPr>
      <w:r>
        <w:t>3.</w:t>
      </w:r>
      <w:r w:rsidR="00290468">
        <w:tab/>
      </w:r>
      <w:r>
        <w:t xml:space="preserve">Consider a motion to approve the minutes of </w:t>
      </w:r>
      <w:r w:rsidR="00542C80">
        <w:t>January 3</w:t>
      </w:r>
      <w:r>
        <w:t>, 202</w:t>
      </w:r>
      <w:r w:rsidR="00542C80">
        <w:t>3</w:t>
      </w:r>
    </w:p>
    <w:p w14:paraId="5B7DF01D" w14:textId="77777777" w:rsidR="00B75C9D" w:rsidRDefault="00B75C9D" w:rsidP="00B75C9D">
      <w:pPr>
        <w:ind w:left="360"/>
      </w:pPr>
    </w:p>
    <w:p w14:paraId="11A87051" w14:textId="3B524018" w:rsidR="004A6B6D" w:rsidRDefault="00B75C9D" w:rsidP="00542C80">
      <w:pPr>
        <w:ind w:left="360"/>
      </w:pPr>
      <w:r>
        <w:t>4.</w:t>
      </w:r>
      <w:r w:rsidR="00290468">
        <w:tab/>
      </w:r>
      <w:r>
        <w:t xml:space="preserve">Consider a motion regarding the application of </w:t>
      </w:r>
      <w:r w:rsidR="00542C80">
        <w:t>4 South Decatur Street for a sign</w:t>
      </w:r>
    </w:p>
    <w:p w14:paraId="617F0486" w14:textId="60DD73E7" w:rsidR="00EE52A8" w:rsidRDefault="00EE52A8" w:rsidP="00B75C9D">
      <w:pPr>
        <w:ind w:left="360"/>
      </w:pPr>
    </w:p>
    <w:p w14:paraId="47EE5F82" w14:textId="7F575CA1" w:rsidR="009D0C54" w:rsidRDefault="00EE52A8" w:rsidP="00542C80">
      <w:pPr>
        <w:ind w:left="360"/>
      </w:pPr>
      <w:r>
        <w:t>5.</w:t>
      </w:r>
      <w:r w:rsidR="00290468">
        <w:tab/>
      </w:r>
      <w:r>
        <w:t xml:space="preserve">Consider a motion regarding the application of </w:t>
      </w:r>
      <w:r w:rsidR="00542C80">
        <w:t>211 Miller Street to replace a shed overhead door</w:t>
      </w:r>
    </w:p>
    <w:p w14:paraId="1745320B" w14:textId="77777777" w:rsidR="009D0C54" w:rsidRDefault="009D0C54" w:rsidP="00B75C9D">
      <w:pPr>
        <w:ind w:left="360"/>
      </w:pPr>
    </w:p>
    <w:p w14:paraId="03FAB7C4" w14:textId="77777777" w:rsidR="00542C80" w:rsidRDefault="009D0C54" w:rsidP="00542C80">
      <w:pPr>
        <w:ind w:left="360"/>
      </w:pPr>
      <w:r>
        <w:t>6.</w:t>
      </w:r>
      <w:r>
        <w:tab/>
        <w:t xml:space="preserve">Consider a motion regarding the application of </w:t>
      </w:r>
      <w:r w:rsidR="00542C80">
        <w:t xml:space="preserve">148 East Main Street to install exterior HVAC </w:t>
      </w:r>
    </w:p>
    <w:p w14:paraId="1B76E931" w14:textId="72937018" w:rsidR="00290468" w:rsidRDefault="00542C80" w:rsidP="00542C80">
      <w:pPr>
        <w:ind w:left="360" w:firstLine="360"/>
      </w:pPr>
      <w:r>
        <w:t>equipment</w:t>
      </w:r>
    </w:p>
    <w:p w14:paraId="2B35247C" w14:textId="77777777" w:rsidR="009D0C54" w:rsidRDefault="009D0C54" w:rsidP="009D0C54">
      <w:pPr>
        <w:ind w:left="360" w:firstLine="360"/>
      </w:pPr>
    </w:p>
    <w:p w14:paraId="5F4EA095" w14:textId="4AD6971D" w:rsidR="009D0C54" w:rsidRDefault="009D0C54" w:rsidP="0038278B">
      <w:pPr>
        <w:ind w:left="360"/>
      </w:pPr>
      <w:r>
        <w:t>7.</w:t>
      </w:r>
      <w:r>
        <w:tab/>
        <w:t xml:space="preserve">Consider a motion regarding the </w:t>
      </w:r>
      <w:r w:rsidR="0038278B">
        <w:t>2022 Certified Local Government annual report</w:t>
      </w:r>
    </w:p>
    <w:p w14:paraId="25701D1C" w14:textId="59199263" w:rsidR="001D6E3F" w:rsidRDefault="001D6E3F" w:rsidP="0038278B">
      <w:pPr>
        <w:ind w:left="360"/>
      </w:pPr>
    </w:p>
    <w:p w14:paraId="4511CA4A" w14:textId="5B2B44F9" w:rsidR="001D6E3F" w:rsidRDefault="001D6E3F" w:rsidP="0038278B">
      <w:pPr>
        <w:ind w:left="360"/>
      </w:pPr>
      <w:r>
        <w:t>8.</w:t>
      </w:r>
      <w:r>
        <w:tab/>
        <w:t>Status report on Historic Inventory update</w:t>
      </w:r>
    </w:p>
    <w:p w14:paraId="5A825A66" w14:textId="77777777" w:rsidR="003D0923" w:rsidRDefault="003D0923" w:rsidP="00B75C9D">
      <w:pPr>
        <w:ind w:left="360"/>
      </w:pPr>
    </w:p>
    <w:p w14:paraId="39DA18DE" w14:textId="313E1555" w:rsidR="00B75C9D" w:rsidRDefault="001D6E3F" w:rsidP="00B75C9D">
      <w:pPr>
        <w:ind w:left="360"/>
      </w:pPr>
      <w:r>
        <w:t>9</w:t>
      </w:r>
      <w:r w:rsidR="00B75C9D">
        <w:t>.</w:t>
      </w:r>
      <w:r w:rsidR="00290468">
        <w:tab/>
      </w:r>
      <w:r w:rsidR="00B75C9D">
        <w:t>Other Business</w:t>
      </w:r>
    </w:p>
    <w:p w14:paraId="7EF8C4A7" w14:textId="77777777" w:rsidR="00B75C9D" w:rsidRDefault="00B75C9D" w:rsidP="00B75C9D">
      <w:pPr>
        <w:ind w:left="360"/>
      </w:pPr>
    </w:p>
    <w:p w14:paraId="289D29DD" w14:textId="15C39A4B" w:rsidR="00B75C9D" w:rsidRDefault="001D6E3F" w:rsidP="00B75C9D">
      <w:pPr>
        <w:ind w:left="360"/>
      </w:pPr>
      <w:r>
        <w:t>10</w:t>
      </w:r>
      <w:r w:rsidR="00B75C9D">
        <w:t>.</w:t>
      </w:r>
      <w:r w:rsidR="00290468">
        <w:tab/>
      </w:r>
      <w:r w:rsidR="00B75C9D">
        <w:t>Public Comment</w:t>
      </w:r>
    </w:p>
    <w:p w14:paraId="305BCC0B" w14:textId="77777777" w:rsidR="00B75C9D" w:rsidRDefault="00B75C9D" w:rsidP="00B75C9D">
      <w:pPr>
        <w:pStyle w:val="ListParagraph"/>
      </w:pPr>
    </w:p>
    <w:p w14:paraId="4CAF83C8" w14:textId="687E0552" w:rsidR="00B75C9D" w:rsidRPr="00885EB2" w:rsidRDefault="009D0C54" w:rsidP="00B75C9D">
      <w:pPr>
        <w:ind w:left="360"/>
      </w:pPr>
      <w:r>
        <w:t>1</w:t>
      </w:r>
      <w:r w:rsidR="001D6E3F">
        <w:t>1</w:t>
      </w:r>
      <w:r w:rsidR="00B75C9D">
        <w:t>.</w:t>
      </w:r>
      <w:r w:rsidR="00B75C9D">
        <w:tab/>
      </w:r>
      <w:r w:rsidR="00B75C9D" w:rsidRPr="00885EB2">
        <w:t>A</w:t>
      </w:r>
      <w:r w:rsidR="00B75C9D">
        <w:t>djournment</w:t>
      </w:r>
    </w:p>
    <w:p w14:paraId="045F7BEE" w14:textId="77777777" w:rsidR="00B75C9D" w:rsidRPr="00885EB2" w:rsidRDefault="00B75C9D" w:rsidP="00B75C9D"/>
    <w:p w14:paraId="5E221EFE" w14:textId="77777777" w:rsidR="00B75C9D" w:rsidRDefault="00B75C9D" w:rsidP="00B75C9D"/>
    <w:p w14:paraId="5E0BE5B1" w14:textId="77777777" w:rsidR="00B75C9D" w:rsidRDefault="00B75C9D" w:rsidP="00B75C9D">
      <w:pPr>
        <w:jc w:val="center"/>
      </w:pPr>
      <w:r>
        <w:t>Meetings are audiotaped and maintained until the minutes are approved.</w:t>
      </w:r>
    </w:p>
    <w:p w14:paraId="059B09C0" w14:textId="5E2D69FF" w:rsidR="00334187" w:rsidRDefault="00334187">
      <w:pPr>
        <w:spacing w:after="200" w:line="276" w:lineRule="auto"/>
      </w:pPr>
    </w:p>
    <w:sectPr w:rsidR="00334187" w:rsidSect="0033418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9D"/>
    <w:rsid w:val="001626A7"/>
    <w:rsid w:val="001D6E3F"/>
    <w:rsid w:val="0021267D"/>
    <w:rsid w:val="00290468"/>
    <w:rsid w:val="00334187"/>
    <w:rsid w:val="0037438E"/>
    <w:rsid w:val="0038278B"/>
    <w:rsid w:val="003D0923"/>
    <w:rsid w:val="003D29DB"/>
    <w:rsid w:val="004A6B6D"/>
    <w:rsid w:val="00517BC4"/>
    <w:rsid w:val="00542C80"/>
    <w:rsid w:val="005538E4"/>
    <w:rsid w:val="006B01E9"/>
    <w:rsid w:val="00742822"/>
    <w:rsid w:val="00861299"/>
    <w:rsid w:val="008E2BE9"/>
    <w:rsid w:val="009A2E5A"/>
    <w:rsid w:val="009D0C54"/>
    <w:rsid w:val="00A134DB"/>
    <w:rsid w:val="00A40288"/>
    <w:rsid w:val="00B4581C"/>
    <w:rsid w:val="00B75C9D"/>
    <w:rsid w:val="00D87D53"/>
    <w:rsid w:val="00DB78CF"/>
    <w:rsid w:val="00EA5305"/>
    <w:rsid w:val="00EE52A8"/>
    <w:rsid w:val="00F4707F"/>
    <w:rsid w:val="00F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792B"/>
  <w15:chartTrackingRefBased/>
  <w15:docId w15:val="{0496867E-B7AA-4A38-B0B5-DB5107D6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or Richard" w:eastAsia="Times New Roman" w:hAnsi="Poor Richard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C9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1299"/>
    <w:pPr>
      <w:framePr w:w="7920" w:h="1980" w:hRule="exact" w:hSpace="180" w:wrap="auto" w:hAnchor="page" w:xAlign="center" w:yAlign="bottom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B75C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</dc:creator>
  <cp:keywords/>
  <dc:description/>
  <cp:lastModifiedBy>Christine Moore</cp:lastModifiedBy>
  <cp:revision>2</cp:revision>
  <cp:lastPrinted>2023-03-01T14:43:00Z</cp:lastPrinted>
  <dcterms:created xsi:type="dcterms:W3CDTF">2023-03-01T14:43:00Z</dcterms:created>
  <dcterms:modified xsi:type="dcterms:W3CDTF">2023-03-01T14:43:00Z</dcterms:modified>
</cp:coreProperties>
</file>